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F57D">
      <w:pPr>
        <w:pStyle w:val="5"/>
        <w:rPr>
          <w:rFonts w:hint="eastAsia"/>
          <w:sz w:val="32"/>
          <w:szCs w:val="32"/>
        </w:rPr>
      </w:pPr>
      <w:bookmarkStart w:id="0" w:name="_Toc404063344"/>
      <w:r>
        <w:rPr>
          <w:rFonts w:hint="eastAsia"/>
          <w:sz w:val="32"/>
          <w:szCs w:val="32"/>
        </w:rPr>
        <w:t>福建师范大学</w:t>
      </w:r>
      <w:r>
        <w:rPr>
          <w:rFonts w:hint="eastAsia"/>
          <w:sz w:val="32"/>
          <w:szCs w:val="32"/>
          <w:lang w:val="en-US" w:eastAsia="zh-CN"/>
        </w:rPr>
        <w:t>传播学院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2026</w:t>
      </w:r>
      <w:bookmarkStart w:id="1" w:name="_GoBack"/>
      <w:bookmarkEnd w:id="1"/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硕士</w:t>
      </w:r>
      <w:r>
        <w:rPr>
          <w:rFonts w:hint="eastAsia"/>
          <w:sz w:val="32"/>
          <w:szCs w:val="32"/>
        </w:rPr>
        <w:t>研究生</w:t>
      </w:r>
      <w:r>
        <w:rPr>
          <w:sz w:val="32"/>
          <w:szCs w:val="32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>复试考生代表性</w:t>
      </w:r>
      <w:r>
        <w:rPr>
          <w:rFonts w:hint="eastAsia"/>
          <w:sz w:val="32"/>
          <w:szCs w:val="32"/>
        </w:rPr>
        <w:t>科研</w:t>
      </w:r>
      <w:r>
        <w:rPr>
          <w:rFonts w:hint="eastAsia"/>
          <w:sz w:val="32"/>
          <w:szCs w:val="32"/>
          <w:lang w:val="en-US" w:eastAsia="zh-CN"/>
        </w:rPr>
        <w:t>和创作</w:t>
      </w:r>
      <w:r>
        <w:rPr>
          <w:rFonts w:hint="eastAsia"/>
          <w:sz w:val="32"/>
          <w:szCs w:val="32"/>
        </w:rPr>
        <w:t>成果目录</w:t>
      </w:r>
      <w:bookmarkEnd w:id="0"/>
    </w:p>
    <w:p w14:paraId="7AE96DF8">
      <w:pPr>
        <w:pStyle w:val="5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各类成果等级由高到低排序，限填五项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</w:p>
    <w:tbl>
      <w:tblPr>
        <w:tblStyle w:val="3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18"/>
        <w:gridCol w:w="1622"/>
        <w:gridCol w:w="1427"/>
        <w:gridCol w:w="1509"/>
        <w:gridCol w:w="1418"/>
        <w:gridCol w:w="2171"/>
      </w:tblGrid>
      <w:tr w14:paraId="1414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6DDD37C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/>
                <w:bCs w:val="0"/>
                <w:sz w:val="28"/>
              </w:rPr>
            </w:pPr>
          </w:p>
          <w:p w14:paraId="161DD5EA">
            <w:pPr>
              <w:jc w:val="center"/>
              <w:rPr>
                <w:rFonts w:hint="eastAsia" w:ascii="仿宋_GB2312" w:eastAsia="仿宋_GB2312"/>
                <w:b/>
                <w:bCs w:val="0"/>
                <w:sz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A246867">
            <w:pPr>
              <w:jc w:val="center"/>
              <w:rPr>
                <w:rFonts w:ascii="仿宋_GB2312" w:eastAsia="仿宋_GB2312"/>
                <w:b/>
                <w:bCs w:val="0"/>
                <w:sz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</w:rPr>
              <w:t>考生姓名</w:t>
            </w:r>
          </w:p>
        </w:tc>
        <w:tc>
          <w:tcPr>
            <w:tcW w:w="3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CDD65">
            <w:pPr>
              <w:spacing w:line="500" w:lineRule="exact"/>
              <w:jc w:val="center"/>
              <w:rPr>
                <w:rFonts w:hint="default" w:eastAsia="仿宋_GB2312"/>
                <w:b/>
                <w:bCs w:val="0"/>
                <w:sz w:val="30"/>
                <w:lang w:val="en-US" w:eastAsia="zh-CN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noWrap w:val="0"/>
            <w:vAlign w:val="center"/>
          </w:tcPr>
          <w:p w14:paraId="2CED86DD">
            <w:pPr>
              <w:spacing w:line="500" w:lineRule="exact"/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8"/>
                <w:lang w:val="en-US" w:eastAsia="zh-CN"/>
              </w:rPr>
              <w:t>本科专业</w:t>
            </w:r>
          </w:p>
        </w:tc>
        <w:tc>
          <w:tcPr>
            <w:tcW w:w="35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BDFCF">
            <w:pPr>
              <w:spacing w:line="500" w:lineRule="exact"/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</w:tr>
      <w:tr w14:paraId="5EA0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2CE44FE9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5405F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题目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88A4E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刊物名称、发表时间；</w:t>
            </w:r>
          </w:p>
          <w:p w14:paraId="31E8CA87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刊物主办单位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706C17DE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独撰或排名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73FD0D26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刊物级别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C刊；C扩；北核；普通；非公开出版；报纸等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color w:val="C00000"/>
                <w:sz w:val="24"/>
                <w:szCs w:val="24"/>
                <w:lang w:val="en-US" w:eastAsia="zh-CN"/>
              </w:rPr>
              <w:t>知网链接</w:t>
            </w:r>
          </w:p>
        </w:tc>
      </w:tr>
      <w:tr w14:paraId="38AE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0109B6A4">
            <w:pPr>
              <w:ind w:firstLine="210" w:firstLineChars="100"/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范例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C3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《………》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8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《东南传播》、2023.6；</w:t>
            </w:r>
          </w:p>
          <w:p w14:paraId="12FC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福建省广播影视集团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6271A22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独立作者或第一作者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4EBB6A0E"/>
        </w:tc>
      </w:tr>
      <w:tr w14:paraId="278C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0FA1ACCF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6BC45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9B442E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7EC6BE74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77C68DEA"/>
        </w:tc>
      </w:tr>
      <w:tr w14:paraId="0D44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333BE3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5607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F1303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播出单位、播出时间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0DC96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本人承担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角色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、排名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6FC8FA2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作品链接</w:t>
            </w:r>
          </w:p>
        </w:tc>
      </w:tr>
      <w:tr w14:paraId="6EBF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63DFEC05">
            <w:pPr>
              <w:ind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范例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FCD9A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《………》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1.福建新闻频道</w:t>
            </w:r>
            <w:r>
              <w:rPr>
                <w:rStyle w:val="6"/>
                <w:color w:val="FF0000"/>
                <w:lang w:val="en-US" w:eastAsia="zh-CN" w:bidi="ar"/>
              </w:rPr>
              <w:t>《……》栏目</w:t>
            </w:r>
            <w:r>
              <w:rPr>
                <w:rStyle w:val="7"/>
                <w:color w:val="FF0000"/>
                <w:lang w:val="en-US" w:eastAsia="zh-CN" w:bidi="ar"/>
              </w:rPr>
              <w:t>、</w:t>
            </w:r>
            <w:r>
              <w:rPr>
                <w:rStyle w:val="6"/>
                <w:color w:val="FF0000"/>
                <w:lang w:val="en-US" w:eastAsia="zh-CN" w:bidi="ar"/>
              </w:rPr>
              <w:t>20</w:t>
            </w:r>
            <w:r>
              <w:rPr>
                <w:rStyle w:val="6"/>
                <w:rFonts w:hint="eastAsia"/>
                <w:color w:val="FF0000"/>
                <w:lang w:val="en-US" w:eastAsia="zh-CN" w:bidi="ar"/>
              </w:rPr>
              <w:t>23</w:t>
            </w:r>
            <w:r>
              <w:rPr>
                <w:rStyle w:val="6"/>
                <w:color w:val="FF0000"/>
                <w:lang w:val="en-US" w:eastAsia="zh-CN" w:bidi="ar"/>
              </w:rPr>
              <w:t>.6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55B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编导、2/3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4D24BFA9">
            <w:pPr>
              <w:jc w:val="center"/>
            </w:pPr>
          </w:p>
        </w:tc>
      </w:tr>
      <w:tr w14:paraId="54F9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0BC5C9DA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A68EE1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7B0B89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4D2F0F27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662CB02B"/>
        </w:tc>
      </w:tr>
      <w:tr w14:paraId="1379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07705A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5CF4B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获奖成果名称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1D02F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获奖类别、获奖等级、获奖时间、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65F49EA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获奖证书上本人排名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67EFD4E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颁奖单位</w:t>
            </w:r>
          </w:p>
        </w:tc>
      </w:tr>
      <w:tr w14:paraId="7C11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36FF3880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范例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BE8A6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······》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C0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第十一届上海大学生电视节首届视频广告大赛，一等奖，2022年12月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E4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独立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1CB9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上海大学生电视节组委会</w:t>
            </w:r>
          </w:p>
        </w:tc>
      </w:tr>
      <w:tr w14:paraId="0077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53956B1D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A8BF57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385B1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4887B9EA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39D8CAB4"/>
        </w:tc>
      </w:tr>
      <w:tr w14:paraId="6C29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5BD0400D"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A8711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课题项目名称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64CAB5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486945C0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立项单位、时间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37D85F0E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立项等级（国家级、省级）</w:t>
            </w:r>
          </w:p>
        </w:tc>
      </w:tr>
      <w:tr w14:paraId="051A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10B2F312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8F65C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3C92DD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68405CB9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055E06FB"/>
        </w:tc>
      </w:tr>
      <w:tr w14:paraId="44C8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4747A8DB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E00693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A3147B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7FC6C80D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3C6B6BA5"/>
        </w:tc>
      </w:tr>
      <w:tr w14:paraId="7935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2BDC8284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37F0EC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咨政报告名称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47C86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52A8AB25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采纳单位、时间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47E1A810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采纳单位等级（国家级、省级）</w:t>
            </w:r>
          </w:p>
        </w:tc>
      </w:tr>
      <w:tr w14:paraId="3F01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644728EE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C1AE4F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3EC0F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3F608026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140361C4"/>
        </w:tc>
      </w:tr>
      <w:tr w14:paraId="3DF8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632F271B"/>
        </w:tc>
        <w:tc>
          <w:tcPr>
            <w:tcW w:w="3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79D482"/>
        </w:tc>
        <w:tc>
          <w:tcPr>
            <w:tcW w:w="2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0CB0C"/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6E9E453"/>
        </w:tc>
        <w:tc>
          <w:tcPr>
            <w:tcW w:w="2171" w:type="dxa"/>
            <w:tcBorders>
              <w:tl2br w:val="nil"/>
              <w:tr2bl w:val="nil"/>
            </w:tcBorders>
            <w:noWrap w:val="0"/>
            <w:vAlign w:val="center"/>
          </w:tcPr>
          <w:p w14:paraId="40640CBA"/>
        </w:tc>
      </w:tr>
    </w:tbl>
    <w:p w14:paraId="0B470316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lmZGFkYjMzNDQ0MWFhMjNjY2U0MGM2ZTM4OWMifQ=="/>
  </w:docVars>
  <w:rsids>
    <w:rsidRoot w:val="00000000"/>
    <w:rsid w:val="045B1E54"/>
    <w:rsid w:val="16C01FE5"/>
    <w:rsid w:val="1A3E5623"/>
    <w:rsid w:val="1F1A336E"/>
    <w:rsid w:val="2ED30698"/>
    <w:rsid w:val="5A6A1A7F"/>
    <w:rsid w:val="675A0FF5"/>
    <w:rsid w:val="6BBC0A90"/>
    <w:rsid w:val="6F694A76"/>
    <w:rsid w:val="76C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1 + 宋体 居中"/>
    <w:basedOn w:val="2"/>
    <w:autoRedefine/>
    <w:qFormat/>
    <w:uiPriority w:val="0"/>
    <w:pPr>
      <w:spacing w:before="0" w:after="0" w:line="240" w:lineRule="auto"/>
      <w:jc w:val="center"/>
    </w:pPr>
    <w:rPr>
      <w:rFonts w:ascii="黑体" w:hAnsi="黑体" w:eastAsia="黑体" w:cs="宋体"/>
      <w:szCs w:val="20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8000"/>
      <w:sz w:val="24"/>
      <w:szCs w:val="24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378</Characters>
  <Lines>0</Lines>
  <Paragraphs>0</Paragraphs>
  <TotalTime>1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2022-11-22T02:11:00Z</dcterms:created>
  <dc:creator>qqw91</dc:creator>
  <cp:lastModifiedBy>桥一桥</cp:lastModifiedBy>
  <dcterms:modified xsi:type="dcterms:W3CDTF">2026-03-17T01:17:35Z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138EE6EF11C34BE99956AFB64941DB8A_13</vt:lpwstr>
  </property>
  <property fmtid="{D5CDD505-2E9C-101B-9397-08002B2CF9AE}" pid="4" name="KSOTemplateDocerSaveRecord">
    <vt:lpwstr>eyJoZGlkIjoiMmQxMDJkNzZlM2Q4N2RlOTk5ZmZmZDkxOTY1NjMwMDAiLCJ1c2VySWQiOiIyMzQzNzM5NjQifQ==</vt:lpwstr>
  </property>
</Properties>
</file>