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45"/>
        <w:gridCol w:w="1230"/>
        <w:gridCol w:w="1350"/>
        <w:gridCol w:w="1821"/>
        <w:gridCol w:w="1001"/>
        <w:gridCol w:w="1416"/>
        <w:gridCol w:w="936"/>
        <w:gridCol w:w="696"/>
        <w:gridCol w:w="702"/>
        <w:gridCol w:w="1258"/>
        <w:gridCol w:w="1200"/>
        <w:gridCol w:w="1035"/>
        <w:gridCol w:w="16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传播学院复试考生代表性专业成果汇总表</w:t>
            </w:r>
            <w:r>
              <w:rPr>
                <w:rStyle w:val="5"/>
                <w:rFonts w:hint="eastAsia"/>
                <w:i w:val="0"/>
                <w:iCs w:val="0"/>
                <w:color w:val="0000FF"/>
                <w:lang w:val="en-US" w:eastAsia="zh-CN" w:bidi="ar"/>
              </w:rPr>
              <w:t>（尽可能放在一页内体现）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402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获奖情况</w:t>
            </w:r>
          </w:p>
        </w:tc>
        <w:tc>
          <w:tcPr>
            <w:tcW w:w="375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论文发表情况</w:t>
            </w:r>
          </w:p>
        </w:tc>
        <w:tc>
          <w:tcPr>
            <w:tcW w:w="519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作品创作情况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3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选取有代表性的专业成果，级别由高到低填写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视频作品格式要求：mp4。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奖项名称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获奖等级、获奖时间</w:t>
            </w:r>
          </w:p>
        </w:tc>
        <w:tc>
          <w:tcPr>
            <w:tcW w:w="18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颁奖单位</w:t>
            </w:r>
          </w:p>
        </w:tc>
        <w:tc>
          <w:tcPr>
            <w:tcW w:w="10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奖状上的排名</w:t>
            </w:r>
          </w:p>
        </w:tc>
        <w:tc>
          <w:tcPr>
            <w:tcW w:w="14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论文名称</w:t>
            </w:r>
          </w:p>
        </w:tc>
        <w:tc>
          <w:tcPr>
            <w:tcW w:w="9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期刊名称、发表时间</w:t>
            </w:r>
          </w:p>
        </w:tc>
        <w:tc>
          <w:tcPr>
            <w:tcW w:w="6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知网链接</w:t>
            </w:r>
          </w:p>
        </w:tc>
        <w:tc>
          <w:tcPr>
            <w:tcW w:w="7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2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作品名称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播出单位、播出时间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承担角色、署名排序</w:t>
            </w:r>
          </w:p>
        </w:tc>
        <w:tc>
          <w:tcPr>
            <w:tcW w:w="16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作品链接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61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例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某某某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1.第十一届上海大学生电视节首届视频广告大赛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公益类视频广告三等奖、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2020.6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上海大学生电视节组委会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第1（共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1.《………》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《东南传播》2021.6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……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独立作者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1.《………》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福建新闻频道《……》栏目、2021.6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编导、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第2（共3人）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……（远程系统只能上传50M以内文件，视频请自行上传网络，填入链接和提取码）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1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2.学业奖学金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2019.10一等、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2020.10二等、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……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（校级的同类型奖项合并为一行即可）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2.《………》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《某某学报》2020.6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……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2.《………》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抖音、公众号等自媒体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导演、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独创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1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3.《………》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未在媒体平台播出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摄像、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第2（共2人）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1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left w:val="nil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12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A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b/>
      <w:bCs/>
      <w:color w:val="0000F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2022-03-24T08:54:12Z</dcterms:created>
  <dc:creator>Lenovo</dc:creator>
  <cp:lastModifiedBy>Lenovo</cp:lastModifiedBy>
  <dcterms:modified xsi:type="dcterms:W3CDTF">2022-03-24T08:58:55Z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BD92EFCCFCD34C75A873E43731A69DA8</vt:lpwstr>
  </property>
</Properties>
</file>