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1284"/>
        <w:gridCol w:w="962"/>
        <w:gridCol w:w="1515"/>
        <w:gridCol w:w="967"/>
        <w:gridCol w:w="3083"/>
      </w:tblGrid>
      <w:tr w:rsidR="00041BB3" w14:paraId="0B9854A9" w14:textId="77777777" w:rsidTr="00384C9F">
        <w:trPr>
          <w:trHeight w:val="2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B68F" w14:textId="77777777" w:rsidR="00041BB3" w:rsidRPr="00045C3D" w:rsidRDefault="00041BB3" w:rsidP="00384C9F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045C3D">
              <w:rPr>
                <w:rFonts w:ascii="仿宋" w:eastAsia="仿宋" w:hAnsi="仿宋" w:hint="eastAsia"/>
                <w:b/>
                <w:color w:val="000000"/>
              </w:rPr>
              <w:t>序号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67BC" w14:textId="77777777" w:rsidR="00041BB3" w:rsidRPr="00045C3D" w:rsidRDefault="00041BB3" w:rsidP="00384C9F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045C3D">
              <w:rPr>
                <w:rFonts w:ascii="仿宋" w:eastAsia="仿宋" w:hAnsi="仿宋" w:hint="eastAsia"/>
                <w:b/>
                <w:color w:val="000000"/>
              </w:rPr>
              <w:t>时间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84B1" w14:textId="77777777" w:rsidR="00041BB3" w:rsidRPr="00045C3D" w:rsidRDefault="00041BB3" w:rsidP="00384C9F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045C3D">
              <w:rPr>
                <w:rFonts w:ascii="仿宋" w:eastAsia="仿宋" w:hAnsi="仿宋" w:hint="eastAsia"/>
                <w:b/>
                <w:color w:val="000000"/>
              </w:rPr>
              <w:t>报告人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5BA3" w14:textId="77777777" w:rsidR="00041BB3" w:rsidRPr="00045C3D" w:rsidRDefault="00041BB3" w:rsidP="00384C9F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045C3D">
              <w:rPr>
                <w:rFonts w:ascii="仿宋" w:eastAsia="仿宋" w:hAnsi="仿宋" w:hint="eastAsia"/>
                <w:b/>
                <w:color w:val="000000"/>
              </w:rPr>
              <w:t>报告类别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2DD0" w14:textId="77777777" w:rsidR="00041BB3" w:rsidRPr="00045C3D" w:rsidRDefault="00041BB3" w:rsidP="00384C9F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045C3D">
              <w:rPr>
                <w:rFonts w:ascii="仿宋" w:eastAsia="仿宋" w:hAnsi="仿宋" w:hint="eastAsia"/>
                <w:b/>
                <w:color w:val="000000"/>
              </w:rPr>
              <w:t>对象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8E35" w14:textId="77777777" w:rsidR="00041BB3" w:rsidRPr="00045C3D" w:rsidRDefault="00041BB3" w:rsidP="00384C9F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045C3D">
              <w:rPr>
                <w:rFonts w:ascii="仿宋" w:eastAsia="仿宋" w:hAnsi="仿宋" w:hint="eastAsia"/>
                <w:b/>
                <w:color w:val="000000"/>
              </w:rPr>
              <w:t>主题</w:t>
            </w:r>
          </w:p>
        </w:tc>
      </w:tr>
      <w:tr w:rsidR="00041BB3" w14:paraId="11DD4283" w14:textId="77777777" w:rsidTr="00384C9F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7CDB" w14:textId="77777777" w:rsidR="00041BB3" w:rsidRDefault="00041BB3" w:rsidP="00384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D6DE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2023年2月3日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DF7D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严玲艳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73EA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“闽人智慧”系列报道传播效果评估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7FA6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省宣新闻处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BA27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“闽人智慧”系列新闻报道活动传播情况分析与评议（一）</w:t>
            </w:r>
          </w:p>
        </w:tc>
      </w:tr>
      <w:tr w:rsidR="00041BB3" w14:paraId="157AB47B" w14:textId="77777777" w:rsidTr="00384C9F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54FB" w14:textId="77777777" w:rsidR="00041BB3" w:rsidRDefault="00041BB3" w:rsidP="00384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26A1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2023年2月25日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DBA8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孟林山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AED2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两会新闻评议报告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929E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省宣新闻处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998F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福建日报关于两会的前期宣传报道评议</w:t>
            </w:r>
          </w:p>
        </w:tc>
      </w:tr>
      <w:tr w:rsidR="00041BB3" w14:paraId="0735375A" w14:textId="77777777" w:rsidTr="00384C9F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88A2" w14:textId="77777777" w:rsidR="00041BB3" w:rsidRDefault="00041BB3" w:rsidP="00384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804C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2023年2月27日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CE75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孟林山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3918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两会新闻评议报告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1859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省宣新闻处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E4E0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省内外媒体两会代表委员宣传报道评议</w:t>
            </w:r>
          </w:p>
        </w:tc>
      </w:tr>
      <w:tr w:rsidR="00041BB3" w14:paraId="00E268FF" w14:textId="77777777" w:rsidTr="00384C9F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203C" w14:textId="77777777" w:rsidR="00041BB3" w:rsidRDefault="00041BB3" w:rsidP="00384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5B8A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2023年3月2日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8A62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孟林山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B5DB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两会新闻评议报告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6DBF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省宣新闻处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1466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关于我省“代表委员VLOG”栏目视频新闻报道质量的评议</w:t>
            </w:r>
          </w:p>
        </w:tc>
      </w:tr>
      <w:tr w:rsidR="00041BB3" w14:paraId="5A917E47" w14:textId="77777777" w:rsidTr="00384C9F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AD3F" w14:textId="77777777" w:rsidR="00041BB3" w:rsidRDefault="00041BB3" w:rsidP="00384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FC9C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2023年3月3日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F741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孟林山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3D2B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两会新闻评议报告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A28B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省宣新闻处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7502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关于省内外“两会代表委员抵京”报道的对比评议</w:t>
            </w:r>
          </w:p>
        </w:tc>
      </w:tr>
      <w:tr w:rsidR="00041BB3" w14:paraId="30A7CAE0" w14:textId="77777777" w:rsidTr="00384C9F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5E9C" w14:textId="77777777" w:rsidR="00041BB3" w:rsidRDefault="00041BB3" w:rsidP="00384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40F6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2023年3月4日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29B5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严玲艳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E6D6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两会新闻评议报告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70AB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省宣新闻处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0A30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关于省内外两会报道的对比评议</w:t>
            </w:r>
          </w:p>
        </w:tc>
      </w:tr>
      <w:tr w:rsidR="00041BB3" w14:paraId="69DCFDB9" w14:textId="77777777" w:rsidTr="00384C9F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BB62" w14:textId="77777777" w:rsidR="00041BB3" w:rsidRDefault="00041BB3" w:rsidP="00384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676F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2023年3月5日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D615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严玲艳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A56A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两会新闻评议报告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BFC8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省宣新闻处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2144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关于3月5日省内外媒体两会报道的评议</w:t>
            </w:r>
          </w:p>
        </w:tc>
      </w:tr>
      <w:tr w:rsidR="00041BB3" w14:paraId="5DE033E1" w14:textId="77777777" w:rsidTr="00384C9F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A21C" w14:textId="77777777" w:rsidR="00041BB3" w:rsidRDefault="00041BB3" w:rsidP="00384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E856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2023年3月6日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EEC1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严玲艳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2ED7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两会新闻评议报告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C7F3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省宣新闻处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6096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关于3月6日省内外媒体两会报道的评议</w:t>
            </w:r>
          </w:p>
        </w:tc>
      </w:tr>
      <w:tr w:rsidR="00041BB3" w14:paraId="49405D14" w14:textId="77777777" w:rsidTr="00384C9F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3353" w14:textId="77777777" w:rsidR="00041BB3" w:rsidRDefault="00041BB3" w:rsidP="00384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E945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2023年3月7日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C81E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严玲艳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0EBF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两会新闻评议报告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AC26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省宣新闻处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03E7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关于3月7日省内外媒体两会报道的评议</w:t>
            </w:r>
          </w:p>
        </w:tc>
      </w:tr>
      <w:tr w:rsidR="00041BB3" w14:paraId="55B0E94D" w14:textId="77777777" w:rsidTr="00384C9F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AFE4" w14:textId="77777777" w:rsidR="00041BB3" w:rsidRDefault="00041BB3" w:rsidP="00384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9FAF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2023年3月8日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DEF4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严玲艳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2370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两会新闻评议报告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4FA2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省宣新闻处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F2C9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关于3月8日省内外媒体两会报道的评议</w:t>
            </w:r>
          </w:p>
        </w:tc>
      </w:tr>
      <w:tr w:rsidR="00041BB3" w14:paraId="5F599C35" w14:textId="77777777" w:rsidTr="00384C9F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1878" w14:textId="77777777" w:rsidR="00041BB3" w:rsidRDefault="00041BB3" w:rsidP="00384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AA34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2023年3月9日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7B6A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严玲艳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41E9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两会新闻评议报告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6E85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省宣新闻处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CD37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关于3月9日省内外媒体两会报道的评议</w:t>
            </w:r>
          </w:p>
        </w:tc>
      </w:tr>
      <w:tr w:rsidR="00041BB3" w14:paraId="6C4888F1" w14:textId="77777777" w:rsidTr="00384C9F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864F" w14:textId="77777777" w:rsidR="00041BB3" w:rsidRDefault="00041BB3" w:rsidP="00384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2B22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2023年3月10日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BE85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严玲艳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E83C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两会新闻评议报告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F933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省宣新闻处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E43B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关于3月10日省内外媒体两会报道的评议</w:t>
            </w:r>
          </w:p>
        </w:tc>
      </w:tr>
      <w:tr w:rsidR="00041BB3" w14:paraId="1C6A124A" w14:textId="77777777" w:rsidTr="00384C9F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79C4" w14:textId="77777777" w:rsidR="00041BB3" w:rsidRDefault="00041BB3" w:rsidP="00384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238D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2023年3月11日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BFC6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李宁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E9D1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两会新闻评议报告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DD6E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省宣新闻处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8B05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关于3月11日省内外媒体两会报道的评议</w:t>
            </w:r>
          </w:p>
        </w:tc>
      </w:tr>
      <w:tr w:rsidR="00041BB3" w14:paraId="3C0E80AB" w14:textId="77777777" w:rsidTr="00384C9F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61B3" w14:textId="77777777" w:rsidR="00041BB3" w:rsidRDefault="00041BB3" w:rsidP="00384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C814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2023年3月12日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55A5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李宁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857C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两会新闻评议报告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F17C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省宣新闻处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2398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关于3月12日省内外媒体两会报道的评议</w:t>
            </w:r>
          </w:p>
        </w:tc>
      </w:tr>
      <w:tr w:rsidR="00041BB3" w14:paraId="090EE41E" w14:textId="77777777" w:rsidTr="00384C9F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031B" w14:textId="77777777" w:rsidR="00041BB3" w:rsidRDefault="00041BB3" w:rsidP="00384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D444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2023年3月13日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E3AE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李宁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8624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两会新闻评议报告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FD8C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省宣新闻处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E855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关于3月13日省内外媒体两会报道的评议</w:t>
            </w:r>
          </w:p>
        </w:tc>
      </w:tr>
      <w:tr w:rsidR="00041BB3" w14:paraId="1F4BDCF7" w14:textId="77777777" w:rsidTr="00384C9F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0135" w14:textId="77777777" w:rsidR="00041BB3" w:rsidRDefault="00041BB3" w:rsidP="00384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0B79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2023年3月13日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E3CB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严玲艳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BD7C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两会新闻评议报告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169D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省宣新闻处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5357" w14:textId="77777777" w:rsidR="00041BB3" w:rsidRDefault="00041BB3" w:rsidP="00384C9F">
            <w:pPr>
              <w:spacing w:line="3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关于省内媒体创意海报类产品的对比评议</w:t>
            </w:r>
          </w:p>
        </w:tc>
      </w:tr>
      <w:tr w:rsidR="00041BB3" w14:paraId="633B326F" w14:textId="77777777" w:rsidTr="00384C9F">
        <w:trPr>
          <w:trHeight w:val="2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B796" w14:textId="77777777" w:rsidR="00041BB3" w:rsidRDefault="00041BB3" w:rsidP="00384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D6C0" w14:textId="77777777" w:rsidR="00041BB3" w:rsidRDefault="00041BB3" w:rsidP="00384C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2023年3月14日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54BE" w14:textId="77777777" w:rsidR="00041BB3" w:rsidRDefault="00041BB3" w:rsidP="00384C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李宁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0ACA" w14:textId="77777777" w:rsidR="00041BB3" w:rsidRDefault="00041BB3" w:rsidP="00384C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两会新闻评议报告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B456" w14:textId="77777777" w:rsidR="00041BB3" w:rsidRDefault="00041BB3" w:rsidP="00384C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省宣新闻处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0F9F" w14:textId="77777777" w:rsidR="00041BB3" w:rsidRDefault="00041BB3" w:rsidP="00384C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关于3月14日省内外媒体两会报道的评议</w:t>
            </w:r>
          </w:p>
        </w:tc>
      </w:tr>
      <w:tr w:rsidR="00041BB3" w14:paraId="7783C3C2" w14:textId="77777777" w:rsidTr="00384C9F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A6E9" w14:textId="77777777" w:rsidR="00041BB3" w:rsidRDefault="00041BB3" w:rsidP="00384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29A3" w14:textId="77777777" w:rsidR="00041BB3" w:rsidRDefault="00041BB3" w:rsidP="00384C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2023年3月19日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28C3" w14:textId="77777777" w:rsidR="00041BB3" w:rsidRDefault="00041BB3" w:rsidP="00384C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孟林山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6C72" w14:textId="77777777" w:rsidR="00041BB3" w:rsidRDefault="00041BB3" w:rsidP="00384C9F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“闽人智慧”系列报道传播效果评估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46AD" w14:textId="77777777" w:rsidR="00041BB3" w:rsidRDefault="00041BB3" w:rsidP="00384C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省宣新闻处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3F07" w14:textId="77777777" w:rsidR="00041BB3" w:rsidRDefault="00041BB3" w:rsidP="00384C9F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“闽人智慧”系列新闻报道活动传播情况分析与评议（二）</w:t>
            </w:r>
          </w:p>
        </w:tc>
      </w:tr>
      <w:tr w:rsidR="00041BB3" w14:paraId="00B38A1F" w14:textId="77777777" w:rsidTr="00384C9F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EFFA" w14:textId="77777777" w:rsidR="00041BB3" w:rsidRDefault="00041BB3" w:rsidP="00384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FF18" w14:textId="77777777" w:rsidR="00041BB3" w:rsidRDefault="00041BB3" w:rsidP="00384C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2023年4月25日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1B2E" w14:textId="77777777" w:rsidR="00041BB3" w:rsidRDefault="00041BB3" w:rsidP="00384C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李宁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76EC" w14:textId="77777777" w:rsidR="00041BB3" w:rsidRDefault="00041BB3" w:rsidP="00384C9F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“闽人智慧”系列报道传播效果评估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12F3" w14:textId="77777777" w:rsidR="00041BB3" w:rsidRDefault="00041BB3" w:rsidP="00384C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省宣新闻处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DE9A" w14:textId="77777777" w:rsidR="00041BB3" w:rsidRDefault="00041BB3" w:rsidP="00384C9F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“闽人智慧”系列新闻报道活动传播情况分析与评议（三）</w:t>
            </w:r>
          </w:p>
        </w:tc>
      </w:tr>
      <w:tr w:rsidR="00041BB3" w14:paraId="51F05ABA" w14:textId="77777777" w:rsidTr="00384C9F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8861" w14:textId="77777777" w:rsidR="00041BB3" w:rsidRDefault="00041BB3" w:rsidP="00384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9ECC" w14:textId="77777777" w:rsidR="00041BB3" w:rsidRDefault="00041BB3" w:rsidP="00384C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2023年4月26日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C7DE" w14:textId="77777777" w:rsidR="00041BB3" w:rsidRDefault="00041BB3" w:rsidP="00384C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严玲艳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7357" w14:textId="77777777" w:rsidR="00041BB3" w:rsidRDefault="00041BB3" w:rsidP="00384C9F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“闽人智慧”系列报道传播效果评估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B11C" w14:textId="77777777" w:rsidR="00041BB3" w:rsidRDefault="00041BB3" w:rsidP="00384C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省宣新闻处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7D94" w14:textId="77777777" w:rsidR="00041BB3" w:rsidRDefault="00041BB3" w:rsidP="00384C9F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“闽人智慧”系列新闻报道活动传播情况分析与评议（四）</w:t>
            </w:r>
          </w:p>
        </w:tc>
      </w:tr>
      <w:tr w:rsidR="00041BB3" w14:paraId="48080193" w14:textId="77777777" w:rsidTr="00384C9F">
        <w:trPr>
          <w:trHeight w:val="54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61BF" w14:textId="77777777" w:rsidR="00041BB3" w:rsidRDefault="00041BB3" w:rsidP="00384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9D7F" w14:textId="77777777" w:rsidR="00041BB3" w:rsidRDefault="00041BB3" w:rsidP="00384C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2023年6月18日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0B6C" w14:textId="77777777" w:rsidR="00041BB3" w:rsidRDefault="00041BB3" w:rsidP="00384C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孟林山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F27F" w14:textId="77777777" w:rsidR="00041BB3" w:rsidRDefault="00041BB3" w:rsidP="00384C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“第十五届海峡论坛”两岸媒体报道评议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B7D3" w14:textId="77777777" w:rsidR="00041BB3" w:rsidRDefault="00041BB3" w:rsidP="00384C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省宣新闻处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CA48" w14:textId="77777777" w:rsidR="00041BB3" w:rsidRDefault="00041BB3" w:rsidP="00384C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“第十五届海峡论坛”两岸媒体相关开幕报道评议分析</w:t>
            </w:r>
          </w:p>
        </w:tc>
      </w:tr>
      <w:tr w:rsidR="00041BB3" w14:paraId="465581DC" w14:textId="77777777" w:rsidTr="00384C9F">
        <w:trPr>
          <w:trHeight w:val="54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40F0" w14:textId="77777777" w:rsidR="00041BB3" w:rsidRDefault="00041BB3" w:rsidP="00384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1D8A" w14:textId="77777777" w:rsidR="00041BB3" w:rsidRDefault="00041BB3" w:rsidP="00384C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2023年6月21日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159F" w14:textId="77777777" w:rsidR="00041BB3" w:rsidRDefault="00041BB3" w:rsidP="00384C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严玲艳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2A1C" w14:textId="77777777" w:rsidR="00041BB3" w:rsidRDefault="00041BB3" w:rsidP="00384C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“第十五届海峡论坛”两岸媒体报道评议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5A9A" w14:textId="77777777" w:rsidR="00041BB3" w:rsidRDefault="00041BB3" w:rsidP="00384C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省宣新闻处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8509" w14:textId="77777777" w:rsidR="00041BB3" w:rsidRDefault="00041BB3" w:rsidP="00384C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“第十五届海峡论坛”两岸媒体相关报道评议分析</w:t>
            </w:r>
          </w:p>
        </w:tc>
      </w:tr>
    </w:tbl>
    <w:p w14:paraId="4C2ED9E7" w14:textId="77777777" w:rsidR="00041BB3" w:rsidRPr="00041BB3" w:rsidRDefault="00041BB3"/>
    <w:sectPr w:rsidR="00041BB3" w:rsidRPr="00041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B3"/>
    <w:rsid w:val="0004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48772"/>
  <w15:chartTrackingRefBased/>
  <w15:docId w15:val="{0606F810-A9DA-C94E-8AD0-E11A4B75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BB3"/>
    <w:rPr>
      <w:rFonts w:ascii="宋体" w:eastAsia="宋体" w:hAnsi="宋体" w:cs="宋体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F244</dc:creator>
  <cp:keywords/>
  <dc:description/>
  <cp:lastModifiedBy>F244</cp:lastModifiedBy>
  <cp:revision>1</cp:revision>
  <dcterms:created xsi:type="dcterms:W3CDTF">2023-11-23T09:01:00Z</dcterms:created>
  <dcterms:modified xsi:type="dcterms:W3CDTF">2023-11-23T09:02:00Z</dcterms:modified>
</cp:coreProperties>
</file>